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A9" w:rsidRDefault="009B4CA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________</w:t>
      </w:r>
    </w:p>
    <w:p w:rsidR="009B4CA9" w:rsidRDefault="009B4CA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9B4CA9" w:rsidRPr="009B4CA9" w:rsidRDefault="009B4CA9" w:rsidP="009B4CA9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Trench Warfare Sources:</w:t>
      </w:r>
    </w:p>
    <w:tbl>
      <w:tblPr>
        <w:tblStyle w:val="TableGrid"/>
        <w:tblW w:w="0" w:type="auto"/>
        <w:tblLook w:val="00BF"/>
      </w:tblPr>
      <w:tblGrid>
        <w:gridCol w:w="1008"/>
        <w:gridCol w:w="6480"/>
        <w:gridCol w:w="6552"/>
      </w:tblGrid>
      <w:tr w:rsidR="009B4CA9" w:rsidTr="009B4CA9">
        <w:tc>
          <w:tcPr>
            <w:tcW w:w="1008" w:type="dxa"/>
            <w:shd w:val="pct12" w:color="auto" w:fill="auto"/>
          </w:tcPr>
          <w:p w:rsidR="009B4CA9" w:rsidRPr="009B4CA9" w:rsidRDefault="009B4CA9" w:rsidP="009B4CA9">
            <w:pPr>
              <w:jc w:val="center"/>
              <w:rPr>
                <w:rFonts w:ascii="Geneva" w:hAnsi="Geneva"/>
                <w:b/>
                <w:sz w:val="20"/>
              </w:rPr>
            </w:pPr>
            <w:r w:rsidRPr="009B4CA9">
              <w:rPr>
                <w:rFonts w:ascii="Geneva" w:hAnsi="Geneva"/>
                <w:b/>
                <w:sz w:val="20"/>
              </w:rPr>
              <w:t>Source</w:t>
            </w:r>
          </w:p>
        </w:tc>
        <w:tc>
          <w:tcPr>
            <w:tcW w:w="6480" w:type="dxa"/>
            <w:shd w:val="pct12" w:color="auto" w:fill="auto"/>
          </w:tcPr>
          <w:p w:rsidR="009B4CA9" w:rsidRPr="009B4CA9" w:rsidRDefault="009B4CA9" w:rsidP="009B4CA9">
            <w:pPr>
              <w:jc w:val="center"/>
              <w:rPr>
                <w:rFonts w:ascii="Geneva" w:hAnsi="Geneva"/>
                <w:b/>
                <w:sz w:val="20"/>
              </w:rPr>
            </w:pPr>
            <w:r w:rsidRPr="009B4CA9">
              <w:rPr>
                <w:rFonts w:ascii="Geneva" w:hAnsi="Geneva"/>
                <w:b/>
                <w:sz w:val="20"/>
              </w:rPr>
              <w:t>What is it?</w:t>
            </w:r>
          </w:p>
        </w:tc>
        <w:tc>
          <w:tcPr>
            <w:tcW w:w="6552" w:type="dxa"/>
            <w:shd w:val="pct12" w:color="auto" w:fill="auto"/>
          </w:tcPr>
          <w:p w:rsidR="009B4CA9" w:rsidRPr="009B4CA9" w:rsidRDefault="009B4CA9" w:rsidP="009B4CA9">
            <w:pPr>
              <w:jc w:val="center"/>
              <w:rPr>
                <w:rFonts w:ascii="Geneva" w:hAnsi="Geneva"/>
                <w:b/>
                <w:sz w:val="20"/>
              </w:rPr>
            </w:pPr>
            <w:r w:rsidRPr="009B4CA9">
              <w:rPr>
                <w:rFonts w:ascii="Geneva" w:hAnsi="Geneva"/>
                <w:b/>
                <w:sz w:val="20"/>
              </w:rPr>
              <w:t>What does this tell you about trench warfare during WWI?</w:t>
            </w:r>
          </w:p>
        </w:tc>
      </w:tr>
      <w:tr w:rsidR="009B4CA9" w:rsidTr="009B4CA9">
        <w:tc>
          <w:tcPr>
            <w:tcW w:w="1008" w:type="dxa"/>
          </w:tcPr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1</w:t>
            </w: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</w:tc>
        <w:tc>
          <w:tcPr>
            <w:tcW w:w="6480" w:type="dxa"/>
          </w:tcPr>
          <w:p w:rsidR="009B4CA9" w:rsidRDefault="009B4CA9" w:rsidP="009B4CA9">
            <w:pPr>
              <w:rPr>
                <w:rFonts w:ascii="Geneva" w:hAnsi="Geneva"/>
                <w:sz w:val="20"/>
              </w:rPr>
            </w:pPr>
          </w:p>
        </w:tc>
        <w:tc>
          <w:tcPr>
            <w:tcW w:w="6552" w:type="dxa"/>
          </w:tcPr>
          <w:p w:rsidR="009B4CA9" w:rsidRDefault="009B4CA9" w:rsidP="009B4CA9">
            <w:pPr>
              <w:rPr>
                <w:rFonts w:ascii="Geneva" w:hAnsi="Geneva"/>
                <w:sz w:val="20"/>
              </w:rPr>
            </w:pPr>
          </w:p>
        </w:tc>
      </w:tr>
      <w:tr w:rsidR="009B4CA9" w:rsidTr="009B4CA9">
        <w:tc>
          <w:tcPr>
            <w:tcW w:w="1008" w:type="dxa"/>
          </w:tcPr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2</w:t>
            </w: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</w:tc>
        <w:tc>
          <w:tcPr>
            <w:tcW w:w="6480" w:type="dxa"/>
          </w:tcPr>
          <w:p w:rsidR="009B4CA9" w:rsidRDefault="009B4CA9" w:rsidP="009B4CA9">
            <w:pPr>
              <w:rPr>
                <w:rFonts w:ascii="Geneva" w:hAnsi="Geneva"/>
                <w:sz w:val="20"/>
              </w:rPr>
            </w:pPr>
          </w:p>
        </w:tc>
        <w:tc>
          <w:tcPr>
            <w:tcW w:w="6552" w:type="dxa"/>
          </w:tcPr>
          <w:p w:rsidR="009B4CA9" w:rsidRDefault="009B4CA9" w:rsidP="009B4CA9">
            <w:pPr>
              <w:rPr>
                <w:rFonts w:ascii="Geneva" w:hAnsi="Geneva"/>
                <w:sz w:val="20"/>
              </w:rPr>
            </w:pPr>
          </w:p>
        </w:tc>
      </w:tr>
      <w:tr w:rsidR="009B4CA9" w:rsidTr="009B4CA9">
        <w:tc>
          <w:tcPr>
            <w:tcW w:w="1008" w:type="dxa"/>
          </w:tcPr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3</w:t>
            </w: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  <w:p w:rsidR="009B4CA9" w:rsidRDefault="009B4CA9" w:rsidP="009B4CA9">
            <w:pPr>
              <w:jc w:val="center"/>
              <w:rPr>
                <w:rFonts w:ascii="Geneva" w:hAnsi="Geneva"/>
                <w:sz w:val="20"/>
              </w:rPr>
            </w:pPr>
          </w:p>
        </w:tc>
        <w:tc>
          <w:tcPr>
            <w:tcW w:w="6480" w:type="dxa"/>
          </w:tcPr>
          <w:p w:rsidR="009B4CA9" w:rsidRDefault="009B4CA9" w:rsidP="009B4CA9">
            <w:pPr>
              <w:rPr>
                <w:rFonts w:ascii="Geneva" w:hAnsi="Geneva"/>
                <w:sz w:val="20"/>
              </w:rPr>
            </w:pPr>
          </w:p>
        </w:tc>
        <w:tc>
          <w:tcPr>
            <w:tcW w:w="6552" w:type="dxa"/>
          </w:tcPr>
          <w:p w:rsidR="009B4CA9" w:rsidRDefault="009B4CA9" w:rsidP="009B4CA9">
            <w:pPr>
              <w:rPr>
                <w:rFonts w:ascii="Geneva" w:hAnsi="Geneva"/>
                <w:sz w:val="20"/>
              </w:rPr>
            </w:pPr>
          </w:p>
        </w:tc>
      </w:tr>
    </w:tbl>
    <w:p w:rsidR="00B741CE" w:rsidRPr="009B4CA9" w:rsidRDefault="009B4CA9" w:rsidP="009B4CA9">
      <w:pPr>
        <w:rPr>
          <w:rFonts w:ascii="Geneva" w:hAnsi="Geneva"/>
          <w:sz w:val="20"/>
        </w:rPr>
      </w:pPr>
    </w:p>
    <w:sectPr w:rsidR="00B741CE" w:rsidRPr="009B4CA9" w:rsidSect="009B4CA9">
      <w:pgSz w:w="15840" w:h="12240" w:orient="landscape"/>
      <w:pgMar w:top="1008" w:right="1008" w:bottom="1008" w:left="1008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4CA9"/>
    <w:rsid w:val="009B4CA9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B4C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</Words>
  <Characters>191</Characters>
  <Application>Microsoft Macintosh Word</Application>
  <DocSecurity>0</DocSecurity>
  <Lines>1</Lines>
  <Paragraphs>1</Paragraphs>
  <ScaleCrop>false</ScaleCrop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2011-03-08T16:13:00Z</cp:lastPrinted>
  <dcterms:created xsi:type="dcterms:W3CDTF">2011-03-08T16:11:00Z</dcterms:created>
  <dcterms:modified xsi:type="dcterms:W3CDTF">2011-03-08T16:13:00Z</dcterms:modified>
</cp:coreProperties>
</file>